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18" w:rsidRPr="00622A1D" w:rsidRDefault="006B0518" w:rsidP="006B0518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22A1D">
        <w:rPr>
          <w:rFonts w:ascii="Times New Roman" w:hAnsi="Times New Roman" w:cs="Times New Roman"/>
          <w:b/>
          <w:i/>
          <w:sz w:val="32"/>
          <w:szCs w:val="32"/>
        </w:rPr>
        <w:t>Этапы медиации</w:t>
      </w:r>
    </w:p>
    <w:p w:rsidR="006B0518" w:rsidRPr="00622A1D" w:rsidRDefault="006B0518" w:rsidP="006B0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А</w:t>
      </w:r>
      <w:r w:rsidRPr="00622A1D">
        <w:rPr>
          <w:rFonts w:ascii="Times New Roman" w:hAnsi="Times New Roman" w:cs="Times New Roman"/>
          <w:sz w:val="28"/>
          <w:szCs w:val="28"/>
        </w:rPr>
        <w:t>нализ и ситуации и отношений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О</w:t>
      </w:r>
      <w:r w:rsidRPr="00622A1D">
        <w:rPr>
          <w:rFonts w:ascii="Times New Roman" w:hAnsi="Times New Roman" w:cs="Times New Roman"/>
          <w:sz w:val="28"/>
          <w:szCs w:val="28"/>
        </w:rPr>
        <w:t>пределение проблемы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Р</w:t>
      </w:r>
      <w:r w:rsidRPr="00622A1D">
        <w:rPr>
          <w:rFonts w:ascii="Times New Roman" w:hAnsi="Times New Roman" w:cs="Times New Roman"/>
          <w:sz w:val="28"/>
          <w:szCs w:val="28"/>
        </w:rPr>
        <w:t>азогрев (снятие психологических барьеров)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С</w:t>
      </w:r>
      <w:r w:rsidRPr="00622A1D">
        <w:rPr>
          <w:rFonts w:ascii="Times New Roman" w:hAnsi="Times New Roman" w:cs="Times New Roman"/>
          <w:sz w:val="28"/>
          <w:szCs w:val="28"/>
        </w:rPr>
        <w:t>нятие препятствий (эмоциональных барьеров)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П</w:t>
      </w:r>
      <w:r w:rsidRPr="00622A1D">
        <w:rPr>
          <w:rFonts w:ascii="Times New Roman" w:hAnsi="Times New Roman" w:cs="Times New Roman"/>
          <w:sz w:val="28"/>
          <w:szCs w:val="28"/>
        </w:rPr>
        <w:t>оиск решения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  П</w:t>
      </w:r>
      <w:r w:rsidRPr="00622A1D">
        <w:rPr>
          <w:rFonts w:ascii="Times New Roman" w:hAnsi="Times New Roman" w:cs="Times New Roman"/>
          <w:sz w:val="28"/>
          <w:szCs w:val="28"/>
        </w:rPr>
        <w:t>ринятие решения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 З</w:t>
      </w:r>
      <w:r w:rsidRPr="00622A1D">
        <w:rPr>
          <w:rFonts w:ascii="Times New Roman" w:hAnsi="Times New Roman" w:cs="Times New Roman"/>
          <w:sz w:val="28"/>
          <w:szCs w:val="28"/>
        </w:rPr>
        <w:t>аключение соглашения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  П</w:t>
      </w:r>
      <w:r w:rsidRPr="00622A1D">
        <w:rPr>
          <w:rFonts w:ascii="Times New Roman" w:hAnsi="Times New Roman" w:cs="Times New Roman"/>
          <w:sz w:val="28"/>
          <w:szCs w:val="28"/>
        </w:rPr>
        <w:t>роясне</w:t>
      </w:r>
      <w:r>
        <w:rPr>
          <w:rFonts w:ascii="Times New Roman" w:hAnsi="Times New Roman" w:cs="Times New Roman"/>
          <w:sz w:val="28"/>
          <w:szCs w:val="28"/>
        </w:rPr>
        <w:t>ние ситуации (</w:t>
      </w:r>
      <w:r w:rsidRPr="00622A1D">
        <w:rPr>
          <w:rFonts w:ascii="Times New Roman" w:hAnsi="Times New Roman" w:cs="Times New Roman"/>
          <w:sz w:val="28"/>
          <w:szCs w:val="28"/>
        </w:rPr>
        <w:t>конфликт между друзьями)</w:t>
      </w:r>
    </w:p>
    <w:p w:rsidR="00FA199C" w:rsidRDefault="00FA199C"/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B0518" w:rsidRDefault="006B0518" w:rsidP="006B05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22A1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Участвуя в </w:t>
      </w:r>
      <w:proofErr w:type="gramStart"/>
      <w:r w:rsidRPr="00622A1D">
        <w:rPr>
          <w:rFonts w:ascii="Times New Roman" w:hAnsi="Times New Roman" w:cs="Times New Roman"/>
          <w:b/>
          <w:i/>
          <w:sz w:val="28"/>
          <w:szCs w:val="28"/>
        </w:rPr>
        <w:t>конфликте</w:t>
      </w:r>
      <w:proofErr w:type="gramEnd"/>
      <w:r w:rsidRPr="00622A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22A1D">
        <w:rPr>
          <w:rFonts w:ascii="Times New Roman" w:hAnsi="Times New Roman" w:cs="Times New Roman"/>
          <w:sz w:val="28"/>
          <w:szCs w:val="28"/>
        </w:rPr>
        <w:t xml:space="preserve">в качестве медиатора, необходимо соблюдать некоторые </w:t>
      </w:r>
      <w:r w:rsidRPr="00622A1D">
        <w:rPr>
          <w:rFonts w:ascii="Times New Roman" w:hAnsi="Times New Roman" w:cs="Times New Roman"/>
          <w:b/>
          <w:i/>
          <w:sz w:val="28"/>
          <w:szCs w:val="28"/>
        </w:rPr>
        <w:t>правила</w:t>
      </w:r>
      <w:r w:rsidRPr="00622A1D">
        <w:rPr>
          <w:rFonts w:ascii="Times New Roman" w:hAnsi="Times New Roman" w:cs="Times New Roman"/>
          <w:sz w:val="28"/>
          <w:szCs w:val="28"/>
        </w:rPr>
        <w:t>:</w:t>
      </w:r>
    </w:p>
    <w:p w:rsidR="006B0518" w:rsidRPr="00622A1D" w:rsidRDefault="006B0518" w:rsidP="006B05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В</w:t>
      </w:r>
      <w:r w:rsidRPr="00622A1D">
        <w:rPr>
          <w:rFonts w:ascii="Times New Roman" w:hAnsi="Times New Roman" w:cs="Times New Roman"/>
          <w:sz w:val="28"/>
          <w:szCs w:val="28"/>
        </w:rPr>
        <w:t>ы должны быть нейтральны по отношению к оппонентам и подчеркивать это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В</w:t>
      </w:r>
      <w:r w:rsidRPr="00622A1D">
        <w:rPr>
          <w:rFonts w:ascii="Times New Roman" w:hAnsi="Times New Roman" w:cs="Times New Roman"/>
          <w:sz w:val="28"/>
          <w:szCs w:val="28"/>
        </w:rPr>
        <w:t>ы н</w:t>
      </w:r>
      <w:r>
        <w:rPr>
          <w:rFonts w:ascii="Times New Roman" w:hAnsi="Times New Roman" w:cs="Times New Roman"/>
          <w:sz w:val="28"/>
          <w:szCs w:val="28"/>
        </w:rPr>
        <w:t>е должны давать оценок позициям,</w:t>
      </w:r>
      <w:r w:rsidRPr="00622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22A1D">
        <w:rPr>
          <w:rFonts w:ascii="Times New Roman" w:hAnsi="Times New Roman" w:cs="Times New Roman"/>
          <w:sz w:val="28"/>
          <w:szCs w:val="28"/>
        </w:rPr>
        <w:t>усть это делают участники конфликта по отношению друг к другу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Е</w:t>
      </w:r>
      <w:r w:rsidRPr="00622A1D">
        <w:rPr>
          <w:rFonts w:ascii="Times New Roman" w:hAnsi="Times New Roman" w:cs="Times New Roman"/>
          <w:sz w:val="28"/>
          <w:szCs w:val="28"/>
        </w:rPr>
        <w:t>сли вас попросили о соблюдении конфиденциальности, вы обязаны этому следовать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В</w:t>
      </w:r>
      <w:r w:rsidRPr="00622A1D">
        <w:rPr>
          <w:rFonts w:ascii="Times New Roman" w:hAnsi="Times New Roman" w:cs="Times New Roman"/>
          <w:sz w:val="28"/>
          <w:szCs w:val="28"/>
        </w:rPr>
        <w:t>ы должны работать с процессом (организовывать его течение, переговоры), а не с решением. Не предлагайте решений сами!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Н</w:t>
      </w:r>
      <w:r w:rsidRPr="00622A1D">
        <w:rPr>
          <w:rFonts w:ascii="Times New Roman" w:hAnsi="Times New Roman" w:cs="Times New Roman"/>
          <w:sz w:val="28"/>
          <w:szCs w:val="28"/>
        </w:rPr>
        <w:t>еобходимо ограни</w:t>
      </w:r>
      <w:r>
        <w:rPr>
          <w:rFonts w:ascii="Times New Roman" w:hAnsi="Times New Roman" w:cs="Times New Roman"/>
          <w:sz w:val="28"/>
          <w:szCs w:val="28"/>
        </w:rPr>
        <w:t>чить число участников конфликта.</w:t>
      </w:r>
    </w:p>
    <w:p w:rsidR="006B0518" w:rsidRPr="00622A1D" w:rsidRDefault="006B0518" w:rsidP="006B0518">
      <w:pPr>
        <w:pStyle w:val="a3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  Н</w:t>
      </w:r>
      <w:r w:rsidRPr="00622A1D">
        <w:rPr>
          <w:rFonts w:ascii="Times New Roman" w:hAnsi="Times New Roman" w:cs="Times New Roman"/>
          <w:sz w:val="28"/>
          <w:szCs w:val="28"/>
        </w:rPr>
        <w:t>еобходимо конфиденциально поговорить с наиболее конфликтной личностью, выявив ее приоритеты, устремления и разъяснив желательную тактику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518" w:rsidRDefault="006B0518"/>
    <w:p w:rsidR="006B0518" w:rsidRDefault="006B0518"/>
    <w:p w:rsidR="006B0518" w:rsidRPr="006B0518" w:rsidRDefault="006B0518" w:rsidP="006B0518">
      <w:pPr>
        <w:jc w:val="center"/>
      </w:pPr>
      <w:r>
        <w:lastRenderedPageBreak/>
        <w:t>ГБ</w:t>
      </w:r>
      <w:proofErr w:type="gramStart"/>
      <w:r>
        <w:t>С(</w:t>
      </w:r>
      <w:proofErr w:type="gramEnd"/>
      <w:r>
        <w:t xml:space="preserve">К)ОУ общеобразовательная школа-интернат №1 </w:t>
      </w:r>
      <w:r>
        <w:rPr>
          <w:lang w:val="en-US"/>
        </w:rPr>
        <w:t>VI</w:t>
      </w:r>
      <w:r>
        <w:t xml:space="preserve"> вида г. Ейска</w:t>
      </w:r>
    </w:p>
    <w:p w:rsidR="006B0518" w:rsidRDefault="006B0518" w:rsidP="006B0518">
      <w:pPr>
        <w:jc w:val="center"/>
      </w:pPr>
    </w:p>
    <w:p w:rsidR="006B0518" w:rsidRDefault="00CB2F24" w:rsidP="006B0518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95pt;height:243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амятка&#10;медиатору"/>
          </v:shape>
        </w:pict>
      </w:r>
    </w:p>
    <w:p w:rsidR="006B0518" w:rsidRDefault="00CB2F24" w:rsidP="00CB2F24">
      <w:pPr>
        <w:jc w:val="right"/>
      </w:pPr>
      <w:r>
        <w:rPr>
          <w:noProof/>
          <w:lang w:eastAsia="ru-RU"/>
        </w:rPr>
        <w:drawing>
          <wp:inline distT="0" distB="0" distL="0" distR="0">
            <wp:extent cx="1962150" cy="19621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518" w:rsidRDefault="00CB2F24" w:rsidP="00CB2F24">
      <w:pPr>
        <w:jc w:val="center"/>
      </w:pPr>
      <w:r>
        <w:t>2011г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Проводя переговоры</w:t>
      </w:r>
      <w:r w:rsidRPr="006B0518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сторонами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вы должны следить за соблюдением ими </w:t>
      </w:r>
      <w:r w:rsidRPr="006B0518">
        <w:rPr>
          <w:rFonts w:ascii="Times New Roman" w:hAnsi="Times New Roman" w:cs="Times New Roman"/>
          <w:b/>
          <w:i/>
          <w:sz w:val="24"/>
          <w:szCs w:val="24"/>
        </w:rPr>
        <w:t>следующих правил</w:t>
      </w:r>
      <w:r w:rsidRPr="006B0518">
        <w:rPr>
          <w:rFonts w:ascii="Times New Roman" w:hAnsi="Times New Roman" w:cs="Times New Roman"/>
          <w:sz w:val="24"/>
          <w:szCs w:val="24"/>
        </w:rPr>
        <w:t>:</w:t>
      </w:r>
    </w:p>
    <w:p w:rsidR="006B0518" w:rsidRPr="006B0518" w:rsidRDefault="006B0518" w:rsidP="006B0518">
      <w:pPr>
        <w:pStyle w:val="a3"/>
        <w:tabs>
          <w:tab w:val="left" w:pos="297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 xml:space="preserve">1.     Только об одном одновременно. Попробуйте сосредоточить внимание на левом ухе и большом пальце правой ноги. Поймали себя на том, что думаете о них попеременно? Попробуйте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послушать два разговора одновременно и оценить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их? Вы поймете, что уловили очень немного. Специфика человеческого сознания заключается в том, что оно не может сосредоточиться на двух словесных моделях одновременно.  Все раздражители должны поступать в ваше сознание по очереди. Поэтому не позволяйте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конфликтующим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менять предметы разговора. Говорите о чем-то одном. Только потом перейдите на другое. Чтобы </w:t>
      </w:r>
      <w:proofErr w:type="spellStart"/>
      <w:r w:rsidRPr="006B0518">
        <w:rPr>
          <w:rFonts w:ascii="Times New Roman" w:hAnsi="Times New Roman" w:cs="Times New Roman"/>
          <w:sz w:val="24"/>
          <w:szCs w:val="24"/>
        </w:rPr>
        <w:t>переговор</w:t>
      </w:r>
      <w:proofErr w:type="spellEnd"/>
      <w:r w:rsidRPr="006B0518">
        <w:rPr>
          <w:rFonts w:ascii="Times New Roman" w:hAnsi="Times New Roman" w:cs="Times New Roman"/>
          <w:sz w:val="24"/>
          <w:szCs w:val="24"/>
        </w:rPr>
        <w:t xml:space="preserve"> имел хорошие результаты, у него должен быть один центр внимания.</w:t>
      </w:r>
    </w:p>
    <w:p w:rsidR="006B0518" w:rsidRPr="006B0518" w:rsidRDefault="006B0518" w:rsidP="006B0518">
      <w:pPr>
        <w:pStyle w:val="a3"/>
        <w:tabs>
          <w:tab w:val="left" w:pos="297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>2.     Отделите "что" от "как". Сразу остановитесь на проблеме ("что"), конкретизируйте ее, и лишь после этого спросите, "как" предлагают выйти из нее оппоненты. Не спрашивайте сразу "ну и что мы будем делать"?  Возможно, предложения будут иметь отношение к разным проблемам.</w:t>
      </w:r>
    </w:p>
    <w:p w:rsidR="006B0518" w:rsidRPr="006B0518" w:rsidRDefault="006B0518" w:rsidP="006B0518">
      <w:pPr>
        <w:pStyle w:val="a3"/>
        <w:tabs>
          <w:tab w:val="left" w:pos="297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>3.     Предупреждайте выпады в адрес оппонента.</w:t>
      </w:r>
    </w:p>
    <w:p w:rsidR="006B0518" w:rsidRPr="006B0518" w:rsidRDefault="006B0518" w:rsidP="006B0518">
      <w:pPr>
        <w:pStyle w:val="a3"/>
        <w:tabs>
          <w:tab w:val="left" w:pos="2977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 xml:space="preserve">4.     Выслушивайте всех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по одиночке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 (тест "Авария на луне").</w:t>
      </w:r>
    </w:p>
    <w:p w:rsidR="006B0518" w:rsidRPr="006B0518" w:rsidRDefault="006B0518" w:rsidP="006B0518">
      <w:pPr>
        <w:pStyle w:val="a3"/>
        <w:tabs>
          <w:tab w:val="left" w:pos="2977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lastRenderedPageBreak/>
        <w:t xml:space="preserve">Иногда вам придется сталкиваться со сложными людьми в переговорном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или просто в жизни. Вот некоторые </w:t>
      </w:r>
      <w:r w:rsidRPr="006B0518">
        <w:rPr>
          <w:rFonts w:ascii="Times New Roman" w:hAnsi="Times New Roman" w:cs="Times New Roman"/>
          <w:b/>
          <w:i/>
          <w:sz w:val="24"/>
          <w:szCs w:val="24"/>
        </w:rPr>
        <w:t>типы сложных людей</w:t>
      </w:r>
      <w:r w:rsidRPr="006B0518">
        <w:rPr>
          <w:rFonts w:ascii="Times New Roman" w:hAnsi="Times New Roman" w:cs="Times New Roman"/>
          <w:sz w:val="24"/>
          <w:szCs w:val="24"/>
        </w:rPr>
        <w:t>: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 xml:space="preserve">Заевший патефон - человек, который. Не обращая внимания на ход диалога, постоянно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вмешивается и говорит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об одном и том же. </w:t>
      </w:r>
    </w:p>
    <w:p w:rsidR="006B0518" w:rsidRPr="006B0518" w:rsidRDefault="006B0518" w:rsidP="006B0518">
      <w:pPr>
        <w:pStyle w:val="a3"/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  <w:u w:val="single"/>
        </w:rPr>
        <w:t>Реакция</w:t>
      </w:r>
      <w:r w:rsidRPr="006B0518">
        <w:rPr>
          <w:rFonts w:ascii="Times New Roman" w:hAnsi="Times New Roman" w:cs="Times New Roman"/>
          <w:sz w:val="24"/>
          <w:szCs w:val="24"/>
        </w:rPr>
        <w:t xml:space="preserve">: "Давай мы на две минуты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отвлечемся и послушаем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тебя, чтобы уже больше не возвращаться к этому вопросу".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>Ворчливый Билл - "Это плохо", "Так никогда не будет" и т.п. Он всегда всех критикует.</w:t>
      </w:r>
    </w:p>
    <w:p w:rsidR="006B0518" w:rsidRPr="006B0518" w:rsidRDefault="006B0518" w:rsidP="006B0518">
      <w:pPr>
        <w:pStyle w:val="a3"/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  <w:u w:val="single"/>
        </w:rPr>
        <w:t>Реакция:</w:t>
      </w:r>
      <w:r w:rsidRPr="006B0518">
        <w:rPr>
          <w:rFonts w:ascii="Times New Roman" w:hAnsi="Times New Roman" w:cs="Times New Roman"/>
          <w:sz w:val="24"/>
          <w:szCs w:val="24"/>
        </w:rPr>
        <w:t xml:space="preserve"> "Подожди минутку! У тебя будет еще возможность дать оценку, когда закончится обсуждение"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proofErr w:type="gramStart"/>
      <w:r w:rsidRPr="006B0518">
        <w:rPr>
          <w:rFonts w:ascii="Times New Roman" w:hAnsi="Times New Roman" w:cs="Times New Roman"/>
          <w:sz w:val="24"/>
          <w:szCs w:val="24"/>
        </w:rPr>
        <w:t>Качающий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головой - выражает свое отрицательное мнение без слов, одним видом. Сначала постарайтесь игнорировать такое поведение. Если не получается, </w:t>
      </w:r>
      <w:r w:rsidRPr="006B0518">
        <w:rPr>
          <w:rFonts w:ascii="Times New Roman" w:hAnsi="Times New Roman" w:cs="Times New Roman"/>
          <w:sz w:val="24"/>
          <w:szCs w:val="24"/>
          <w:u w:val="single"/>
        </w:rPr>
        <w:t>реакция:</w:t>
      </w:r>
      <w:r w:rsidRPr="006B0518">
        <w:rPr>
          <w:rFonts w:ascii="Times New Roman" w:hAnsi="Times New Roman" w:cs="Times New Roman"/>
          <w:sz w:val="24"/>
          <w:szCs w:val="24"/>
        </w:rPr>
        <w:t xml:space="preserve"> "Я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ты качаешь головой. Ты не согласен с этой точкой зрения? Хочешь поделиться своим соображением?" Если поведение постоянно повторяется, реакция: "Каждый раз, когда ты качаешь головой, ты мешаешь мне говорить. Что вызывает у тебя </w:t>
      </w:r>
      <w:r w:rsidRPr="006B0518">
        <w:rPr>
          <w:rFonts w:ascii="Times New Roman" w:hAnsi="Times New Roman" w:cs="Times New Roman"/>
          <w:sz w:val="24"/>
          <w:szCs w:val="24"/>
        </w:rPr>
        <w:lastRenderedPageBreak/>
        <w:t>такую реакцию?" Естественно, это надо спрашивать тет-а-тет.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>Отсутствующий. Сидит на последнем ряду, ничего не говорит или читает.</w:t>
      </w:r>
    </w:p>
    <w:p w:rsidR="006B0518" w:rsidRPr="006B0518" w:rsidRDefault="006B0518" w:rsidP="006B0518">
      <w:pPr>
        <w:pStyle w:val="a3"/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  <w:u w:val="single"/>
        </w:rPr>
        <w:t xml:space="preserve"> Реакция:</w:t>
      </w:r>
      <w:r w:rsidRPr="006B0518">
        <w:rPr>
          <w:rFonts w:ascii="Times New Roman" w:hAnsi="Times New Roman" w:cs="Times New Roman"/>
          <w:sz w:val="24"/>
          <w:szCs w:val="24"/>
        </w:rPr>
        <w:t xml:space="preserve"> "А что ты думаешь по этому поводу, Ваня? У тебя одна минута, чтобы подумать. Твоя точка зрения, Аня?"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 xml:space="preserve">Шептун - бормочет соседу. </w:t>
      </w:r>
    </w:p>
    <w:p w:rsidR="006B0518" w:rsidRPr="006B0518" w:rsidRDefault="006B0518" w:rsidP="006B0518">
      <w:pPr>
        <w:pStyle w:val="a3"/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  <w:u w:val="single"/>
        </w:rPr>
        <w:t>Реакция:</w:t>
      </w:r>
      <w:r w:rsidRPr="006B0518">
        <w:rPr>
          <w:rFonts w:ascii="Times New Roman" w:hAnsi="Times New Roman" w:cs="Times New Roman"/>
          <w:sz w:val="24"/>
          <w:szCs w:val="24"/>
        </w:rPr>
        <w:t xml:space="preserve"> "Может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скажете нам, о чем говорите. Если это деликатный разговор поговорите за дверями этой комнаты"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 xml:space="preserve">Крикун - говорит много и громко. </w:t>
      </w:r>
    </w:p>
    <w:p w:rsidR="006B0518" w:rsidRPr="006B0518" w:rsidRDefault="006B0518" w:rsidP="006B0518">
      <w:pPr>
        <w:pStyle w:val="a3"/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  <w:u w:val="single"/>
        </w:rPr>
        <w:t>Реакция:</w:t>
      </w:r>
      <w:r w:rsidRPr="006B0518">
        <w:rPr>
          <w:rFonts w:ascii="Times New Roman" w:hAnsi="Times New Roman" w:cs="Times New Roman"/>
          <w:sz w:val="24"/>
          <w:szCs w:val="24"/>
        </w:rPr>
        <w:t xml:space="preserve"> Навяжите ему свое физическое присутствие. Подойдите близко-близко. Второй раз ему этого не захочется.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 xml:space="preserve">Нападающий - постоянно делает выпады в чей-то адрес. </w:t>
      </w:r>
    </w:p>
    <w:p w:rsidR="006B0518" w:rsidRPr="006B0518" w:rsidRDefault="006B0518" w:rsidP="006B0518">
      <w:pPr>
        <w:pStyle w:val="a3"/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  <w:u w:val="single"/>
        </w:rPr>
        <w:t>Реакция:</w:t>
      </w:r>
      <w:r w:rsidRPr="006B0518">
        <w:rPr>
          <w:rFonts w:ascii="Times New Roman" w:hAnsi="Times New Roman" w:cs="Times New Roman"/>
          <w:sz w:val="24"/>
          <w:szCs w:val="24"/>
        </w:rPr>
        <w:t xml:space="preserve"> Встаньте между ним и жертвой: "О чем Вы?" если нападают на вас, критикуют, попросите критика дать свое предложение.</w:t>
      </w:r>
    </w:p>
    <w:p w:rsidR="006B0518" w:rsidRPr="006B0518" w:rsidRDefault="006B0518" w:rsidP="006B0518">
      <w:pPr>
        <w:pStyle w:val="a3"/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p w:rsidR="006B0518" w:rsidRPr="006B0518" w:rsidRDefault="006B0518" w:rsidP="006B0518">
      <w:pPr>
        <w:pStyle w:val="a3"/>
        <w:numPr>
          <w:ilvl w:val="0"/>
          <w:numId w:val="1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</w:rPr>
        <w:t xml:space="preserve">Переводчик всегда говорит </w:t>
      </w:r>
      <w:proofErr w:type="gramStart"/>
      <w:r w:rsidRPr="006B051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B0518">
        <w:rPr>
          <w:rFonts w:ascii="Times New Roman" w:hAnsi="Times New Roman" w:cs="Times New Roman"/>
          <w:sz w:val="24"/>
          <w:szCs w:val="24"/>
        </w:rPr>
        <w:t xml:space="preserve"> других. Например: "Ваня хочет сказать, что…" </w:t>
      </w:r>
    </w:p>
    <w:p w:rsidR="006B0518" w:rsidRPr="006B0518" w:rsidRDefault="006B0518" w:rsidP="006B0518">
      <w:pPr>
        <w:pStyle w:val="a3"/>
        <w:tabs>
          <w:tab w:val="left" w:pos="2977"/>
        </w:tabs>
        <w:ind w:left="900"/>
        <w:rPr>
          <w:rFonts w:ascii="Times New Roman" w:hAnsi="Times New Roman" w:cs="Times New Roman"/>
          <w:sz w:val="24"/>
          <w:szCs w:val="24"/>
        </w:rPr>
      </w:pPr>
      <w:r w:rsidRPr="006B0518">
        <w:rPr>
          <w:rFonts w:ascii="Times New Roman" w:hAnsi="Times New Roman" w:cs="Times New Roman"/>
          <w:sz w:val="24"/>
          <w:szCs w:val="24"/>
          <w:u w:val="single"/>
        </w:rPr>
        <w:t>Реакция:</w:t>
      </w:r>
      <w:r w:rsidRPr="006B0518">
        <w:rPr>
          <w:rFonts w:ascii="Times New Roman" w:hAnsi="Times New Roman" w:cs="Times New Roman"/>
          <w:sz w:val="24"/>
          <w:szCs w:val="24"/>
        </w:rPr>
        <w:t xml:space="preserve"> Лучший способ - спросить: "Ваня, он правильно тебя понял?"</w:t>
      </w:r>
    </w:p>
    <w:sectPr w:rsidR="006B0518" w:rsidRPr="006B0518" w:rsidSect="006B0518">
      <w:pgSz w:w="16838" w:h="11906" w:orient="landscape"/>
      <w:pgMar w:top="850" w:right="851" w:bottom="85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518" w:rsidRDefault="006B0518" w:rsidP="006B0518">
      <w:pPr>
        <w:spacing w:after="0" w:line="240" w:lineRule="auto"/>
      </w:pPr>
      <w:r>
        <w:separator/>
      </w:r>
    </w:p>
  </w:endnote>
  <w:endnote w:type="continuationSeparator" w:id="1">
    <w:p w:rsidR="006B0518" w:rsidRDefault="006B0518" w:rsidP="006B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518" w:rsidRDefault="006B0518" w:rsidP="006B0518">
      <w:pPr>
        <w:spacing w:after="0" w:line="240" w:lineRule="auto"/>
      </w:pPr>
      <w:r>
        <w:separator/>
      </w:r>
    </w:p>
  </w:footnote>
  <w:footnote w:type="continuationSeparator" w:id="1">
    <w:p w:rsidR="006B0518" w:rsidRDefault="006B0518" w:rsidP="006B0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F05AA"/>
    <w:multiLevelType w:val="hybridMultilevel"/>
    <w:tmpl w:val="564CFC7C"/>
    <w:lvl w:ilvl="0" w:tplc="6974F8B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518"/>
    <w:rsid w:val="0067367F"/>
    <w:rsid w:val="006B0518"/>
    <w:rsid w:val="00CB2F24"/>
    <w:rsid w:val="00D805F4"/>
    <w:rsid w:val="00FA199C"/>
    <w:rsid w:val="00FC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51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B0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0518"/>
  </w:style>
  <w:style w:type="paragraph" w:styleId="a6">
    <w:name w:val="footer"/>
    <w:basedOn w:val="a"/>
    <w:link w:val="a7"/>
    <w:uiPriority w:val="99"/>
    <w:semiHidden/>
    <w:unhideWhenUsed/>
    <w:rsid w:val="006B0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0518"/>
  </w:style>
  <w:style w:type="paragraph" w:styleId="a8">
    <w:name w:val="Balloon Text"/>
    <w:basedOn w:val="a"/>
    <w:link w:val="a9"/>
    <w:uiPriority w:val="99"/>
    <w:semiHidden/>
    <w:unhideWhenUsed/>
    <w:rsid w:val="00CB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D19B-009E-44C2-8693-20AB8C25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4</cp:revision>
  <cp:lastPrinted>2011-11-07T21:14:00Z</cp:lastPrinted>
  <dcterms:created xsi:type="dcterms:W3CDTF">2011-11-07T21:00:00Z</dcterms:created>
  <dcterms:modified xsi:type="dcterms:W3CDTF">2011-11-07T21:16:00Z</dcterms:modified>
</cp:coreProperties>
</file>